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94" w:rsidRPr="00471D9C" w:rsidRDefault="00471D9C" w:rsidP="00471D9C">
      <w:pPr>
        <w:jc w:val="center"/>
        <w:rPr>
          <w:b/>
          <w:sz w:val="28"/>
          <w:szCs w:val="28"/>
        </w:rPr>
      </w:pPr>
      <w:r w:rsidRPr="00471D9C">
        <w:rPr>
          <w:b/>
          <w:sz w:val="28"/>
          <w:szCs w:val="28"/>
        </w:rPr>
        <w:t xml:space="preserve">APARTADOS </w:t>
      </w:r>
      <w:r w:rsidR="00CE1359" w:rsidRPr="00471D9C">
        <w:rPr>
          <w:b/>
          <w:sz w:val="28"/>
          <w:szCs w:val="28"/>
        </w:rPr>
        <w:t>MODIFICACI</w:t>
      </w:r>
      <w:r w:rsidRPr="00471D9C">
        <w:rPr>
          <w:b/>
          <w:sz w:val="28"/>
          <w:szCs w:val="28"/>
        </w:rPr>
        <w:t>ÓN MEMORIAS DE VERIFICACIÓN TÍTULOS OFICIALES DE MÁSTER UNIVERSITARIO</w:t>
      </w:r>
      <w:r w:rsidR="00C8233D">
        <w:rPr>
          <w:b/>
          <w:sz w:val="28"/>
          <w:szCs w:val="28"/>
        </w:rPr>
        <w:t xml:space="preserve"> EN …</w:t>
      </w:r>
    </w:p>
    <w:p w:rsidR="00CE1359" w:rsidRPr="00CE1359" w:rsidRDefault="00471D9C" w:rsidP="00471D9C">
      <w:pPr>
        <w:spacing w:after="360"/>
        <w:jc w:val="center"/>
      </w:pPr>
      <w:r>
        <w:t>(A cumplimentar todos aquellos apartados afectados por la modificación del título oficial)</w:t>
      </w:r>
    </w:p>
    <w:p w:rsidR="00A47B66" w:rsidRPr="001D633B" w:rsidRDefault="00A47B66" w:rsidP="001D63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-215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INTRODUCCIÓN</w:t>
      </w:r>
    </w:p>
    <w:p w:rsidR="00A47B66" w:rsidRPr="00A804C8" w:rsidRDefault="00A804C8" w:rsidP="00A47B66">
      <w:pPr>
        <w:pStyle w:val="Prrafodelista"/>
        <w:spacing w:before="240"/>
        <w:ind w:left="-284"/>
        <w:contextualSpacing w:val="0"/>
        <w:jc w:val="both"/>
        <w:rPr>
          <w:sz w:val="24"/>
          <w:szCs w:val="24"/>
        </w:rPr>
      </w:pPr>
      <w:r w:rsidRPr="00A804C8">
        <w:rPr>
          <w:sz w:val="24"/>
          <w:szCs w:val="24"/>
        </w:rPr>
        <w:t xml:space="preserve">Breve descripción de </w:t>
      </w:r>
      <w:r>
        <w:rPr>
          <w:sz w:val="24"/>
          <w:szCs w:val="24"/>
        </w:rPr>
        <w:t>la justificación</w:t>
      </w:r>
      <w:r w:rsidRPr="00A804C8">
        <w:rPr>
          <w:sz w:val="24"/>
          <w:szCs w:val="24"/>
        </w:rPr>
        <w:t xml:space="preserve"> de la modificación del título</w:t>
      </w:r>
      <w:r>
        <w:rPr>
          <w:sz w:val="24"/>
          <w:szCs w:val="24"/>
        </w:rPr>
        <w:t>.</w:t>
      </w:r>
    </w:p>
    <w:p w:rsidR="008C7F1F" w:rsidRPr="008C7F1F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DESCRIPCIÓN, OBJETIVOS FORMATIVOS Y JUSTIFICACIÓN DEL TÍTULO</w:t>
      </w:r>
    </w:p>
    <w:p w:rsidR="00CE1359" w:rsidRPr="001D633B" w:rsidRDefault="00CE1359" w:rsidP="00C42E9B">
      <w:pPr>
        <w:pStyle w:val="Prrafodelista"/>
        <w:numPr>
          <w:ilvl w:val="1"/>
          <w:numId w:val="3"/>
        </w:numPr>
        <w:pBdr>
          <w:bottom w:val="single" w:sz="4" w:space="1" w:color="auto"/>
        </w:pBdr>
        <w:spacing w:before="240"/>
        <w:ind w:left="0" w:hanging="357"/>
        <w:contextualSpacing w:val="0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– 1.3 Denominación, ámbito, menciones/especialidades y otros datos básicos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C42E9B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1.4 – 1.9 Universidades, centros, modalidades, créditos, idiomas y plazas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C42E9B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1.10 Justificación del título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C42E9B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1.11 – 1.13 Objetivos formativos, estructuras curriculares específicas y de innovación docente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1.14 Perfiles fundamentales de egreso y profesiones reguladas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RESULTADOS DEL PROCESO DE FORMACIÓN Y APRENDIZAJE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ADMISIÓN, RECONOCIMIENTO Y MOVILIDAD</w:t>
      </w: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3.1 Requisitos de acceso y criterios de admisión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3.2 Criterios de transferencia y reconocimiento de créditos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3.3 Movilidad de los estudiantes propios y los de acogida</w:t>
      </w:r>
    </w:p>
    <w:p w:rsidR="00AD6997" w:rsidRDefault="00AD6997" w:rsidP="001D633B">
      <w:pPr>
        <w:ind w:left="-142"/>
        <w:jc w:val="both"/>
        <w:rPr>
          <w:sz w:val="20"/>
          <w:szCs w:val="20"/>
        </w:rPr>
      </w:pPr>
    </w:p>
    <w:p w:rsidR="001D633B" w:rsidRDefault="001D63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633B" w:rsidRPr="001D633B" w:rsidRDefault="001D633B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PLANIFICACIÓN DE LAS ENSEÑANZAS</w:t>
      </w: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4.1 Estructura básica de las enseñanzas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4.2 Actividades y metodologías docentes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4.3 Sistemas de evaluación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4.4 Estructuras curriculares específicas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PERSONAL ACADÉMICO Y DE APOYO A LA DOCENCIA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RECURSOS MATERIALES E INFRAESTRUCTURALES, PRÁCTICAS Y SERVICIOS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CALENDARIO DE IMPARTICIÓN</w:t>
      </w: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7.1 Cronograma de implantación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7.2 Procedimiento de adaptación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7.3 Enseñanzas que se extinguen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SISTEMA INTERNO DE GARANTÍA DE LA CALIDAD</w:t>
      </w: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8.1. Sistema Interno de Garantía de la Calidad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C42E9B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bookmarkStart w:id="0" w:name="_GoBack"/>
      <w:r w:rsidRPr="001D633B">
        <w:rPr>
          <w:b/>
          <w:sz w:val="20"/>
          <w:szCs w:val="20"/>
        </w:rPr>
        <w:t>8.2 Información pública</w:t>
      </w:r>
    </w:p>
    <w:bookmarkEnd w:id="0"/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sectPr w:rsidR="00AD6997" w:rsidRPr="001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46" w:rsidRDefault="00706246" w:rsidP="007B630E">
      <w:pPr>
        <w:spacing w:after="0" w:line="240" w:lineRule="auto"/>
      </w:pPr>
      <w:r>
        <w:separator/>
      </w:r>
    </w:p>
  </w:endnote>
  <w:endnote w:type="continuationSeparator" w:id="0">
    <w:p w:rsidR="00706246" w:rsidRDefault="00706246" w:rsidP="007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 w:rsidP="009852D3">
    <w:pPr>
      <w:pStyle w:val="Piedepgina"/>
      <w:jc w:val="right"/>
    </w:pPr>
    <w: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="00C42E9B">
      <w:rPr>
        <w:noProof/>
      </w:rPr>
      <w:t>1</w:t>
    </w:r>
    <w:r>
      <w:fldChar w:fldCharType="end"/>
    </w:r>
    <w:r>
      <w:t xml:space="preserve"> de </w:t>
    </w:r>
    <w:fldSimple w:instr=" NUMPAGES   \* MERGEFORMAT ">
      <w:r w:rsidR="00C42E9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46" w:rsidRDefault="00706246" w:rsidP="007B630E">
      <w:pPr>
        <w:spacing w:after="0" w:line="240" w:lineRule="auto"/>
      </w:pPr>
      <w:r>
        <w:separator/>
      </w:r>
    </w:p>
  </w:footnote>
  <w:footnote w:type="continuationSeparator" w:id="0">
    <w:p w:rsidR="00706246" w:rsidRDefault="00706246" w:rsidP="007B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0E" w:rsidRDefault="007B63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-268605</wp:posOffset>
          </wp:positionV>
          <wp:extent cx="1602000" cy="58680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557"/>
    <w:multiLevelType w:val="multilevel"/>
    <w:tmpl w:val="9C644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C365E"/>
    <w:multiLevelType w:val="hybridMultilevel"/>
    <w:tmpl w:val="FA24037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13B"/>
    <w:multiLevelType w:val="hybridMultilevel"/>
    <w:tmpl w:val="39109DF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7EDF"/>
    <w:multiLevelType w:val="hybridMultilevel"/>
    <w:tmpl w:val="70B66408"/>
    <w:lvl w:ilvl="0" w:tplc="0C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2"/>
    <w:rsid w:val="00042B27"/>
    <w:rsid w:val="00054C48"/>
    <w:rsid w:val="00091900"/>
    <w:rsid w:val="0011279F"/>
    <w:rsid w:val="001815D0"/>
    <w:rsid w:val="001D633B"/>
    <w:rsid w:val="001E2EDC"/>
    <w:rsid w:val="002319F5"/>
    <w:rsid w:val="00244C3F"/>
    <w:rsid w:val="002A3F91"/>
    <w:rsid w:val="00471D9C"/>
    <w:rsid w:val="00532E67"/>
    <w:rsid w:val="00573053"/>
    <w:rsid w:val="00575568"/>
    <w:rsid w:val="005F12F6"/>
    <w:rsid w:val="006849BF"/>
    <w:rsid w:val="006B3F5A"/>
    <w:rsid w:val="00706246"/>
    <w:rsid w:val="00730292"/>
    <w:rsid w:val="007B630E"/>
    <w:rsid w:val="008109CA"/>
    <w:rsid w:val="008C7F1F"/>
    <w:rsid w:val="008F3DA3"/>
    <w:rsid w:val="009852D3"/>
    <w:rsid w:val="00A47B66"/>
    <w:rsid w:val="00A804C8"/>
    <w:rsid w:val="00AD6997"/>
    <w:rsid w:val="00C42E9B"/>
    <w:rsid w:val="00C8233D"/>
    <w:rsid w:val="00CD0039"/>
    <w:rsid w:val="00CE1359"/>
    <w:rsid w:val="00CE3F1D"/>
    <w:rsid w:val="00DB693A"/>
    <w:rsid w:val="00E23427"/>
    <w:rsid w:val="00EA0652"/>
    <w:rsid w:val="00EA1527"/>
    <w:rsid w:val="00ED733A"/>
    <w:rsid w:val="00F03635"/>
    <w:rsid w:val="00FD1794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F18093-36B1-45B3-93A2-2219BD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9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9F5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79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13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30E"/>
  </w:style>
  <w:style w:type="paragraph" w:styleId="Piedepgina">
    <w:name w:val="footer"/>
    <w:basedOn w:val="Normal"/>
    <w:link w:val="PiedepginaCar"/>
    <w:uiPriority w:val="99"/>
    <w:unhideWhenUsed/>
    <w:rsid w:val="007B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8A75-E4DD-4018-9F94-DF1D057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tgonzalo</dc:creator>
  <cp:keywords/>
  <dc:description/>
  <cp:lastModifiedBy>tgonzalo</cp:lastModifiedBy>
  <cp:revision>3</cp:revision>
  <dcterms:created xsi:type="dcterms:W3CDTF">2023-06-12T12:52:00Z</dcterms:created>
  <dcterms:modified xsi:type="dcterms:W3CDTF">2023-06-12T12:54:00Z</dcterms:modified>
</cp:coreProperties>
</file>